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3.png" ContentType="image/png"/>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lang w:val="nl-BE"/>
        </w:rPr>
        <w:t>Vraag 1</w:t>
      </w:r>
    </w:p>
    <w:p>
      <w:pPr>
        <w:pStyle w:val="Normal"/>
        <w:rPr>
          <w:i/>
          <w:i/>
          <w:iCs/>
          <w:lang w:val="nl-BE"/>
        </w:rPr>
      </w:pPr>
      <w:r>
        <w:rPr>
          <w:i/>
          <w:iCs/>
          <w:lang w:val="nl-BE"/>
        </w:rPr>
        <w:t>(Aanbevolen tijd: 20 min.)</w:t>
      </w:r>
    </w:p>
    <w:p>
      <w:pPr>
        <w:pStyle w:val="Normal"/>
        <w:rPr>
          <w:b/>
          <w:b/>
          <w:bCs/>
          <w:lang w:val="nl-NL"/>
        </w:rPr>
      </w:pPr>
      <w:r>
        <w:rPr>
          <w:lang w:val="nl-NL"/>
        </w:rPr>
        <w:t xml:space="preserve">Morsecode is een communicatietechniek die symbolen encodeert als een opeenvolging van korte en lange signalen (bv. bieptonen, lichtsignalen, enz.). Een kort signaal wordt voorgesteld door een punt, een lang signaal als een streepje. Elk teken heeft zijn unieke voorstelling, bv: ‘A’ als </w:t>
      </w:r>
      <w:r>
        <w:rPr>
          <w:b/>
          <w:bCs/>
          <w:lang w:val="nl-NL"/>
        </w:rPr>
        <w:t>.-</w:t>
      </w:r>
      <w:r>
        <w:rPr>
          <w:lang w:val="nl-NL"/>
        </w:rPr>
        <w:t xml:space="preserve"> , ‘X’ als </w:t>
      </w:r>
      <w:r>
        <w:rPr>
          <w:b/>
          <w:bCs/>
          <w:lang w:val="nl-NL"/>
        </w:rPr>
        <w:t>-..-</w:t>
      </w:r>
      <w:r>
        <w:rPr>
          <w:lang w:val="nl-NL"/>
        </w:rPr>
        <w:t xml:space="preserve">, ‘?’ als </w:t>
      </w:r>
      <w:r>
        <w:rPr>
          <w:b/>
          <w:bCs/>
          <w:lang w:val="nl-NL"/>
        </w:rPr>
        <w:t>..--..</w:t>
      </w:r>
    </w:p>
    <w:p>
      <w:pPr>
        <w:pStyle w:val="Normal"/>
        <w:rPr>
          <w:b/>
          <w:b/>
          <w:bCs/>
          <w:lang w:val="nl-NL"/>
        </w:rPr>
      </w:pPr>
      <w:r>
        <w:rPr>
          <w:lang w:val="nl-NL"/>
        </w:rPr>
        <w:t xml:space="preserve">Het zinnetje “Hello world” wordt in Morse: </w:t>
      </w:r>
      <w:r>
        <w:rPr>
          <w:b/>
          <w:bCs/>
          <w:lang w:val="nl-NL"/>
        </w:rPr>
        <w:t>.... . .-.. .-.. ---     .-- --- .-. .-.. -..</w:t>
      </w:r>
    </w:p>
    <w:p>
      <w:pPr>
        <w:pStyle w:val="Normal"/>
        <w:rPr>
          <w:lang w:val="nl-NL"/>
        </w:rPr>
      </w:pPr>
      <w:r>
        <w:rPr>
          <w:lang w:val="nl-NL"/>
        </w:rPr>
        <w:t>Punten en streepjes kunnen op hun beurt ook in Morse-code worden voorgesteld:</w:t>
      </w:r>
    </w:p>
    <w:p>
      <w:pPr>
        <w:pStyle w:val="Normal"/>
        <w:jc w:val="center"/>
        <w:rPr>
          <w:b/>
          <w:b/>
          <w:bCs/>
          <w:sz w:val="40"/>
          <w:szCs w:val="40"/>
          <w:lang w:val="nl-NL"/>
        </w:rPr>
      </w:pPr>
      <w:r>
        <w:rPr>
          <w:b/>
          <w:bCs/>
          <w:sz w:val="40"/>
          <w:szCs w:val="40"/>
          <w:lang w:val="nl-NL"/>
        </w:rPr>
        <w:t xml:space="preserve">. </w:t>
      </w:r>
      <w:r>
        <w:rPr>
          <w:sz w:val="40"/>
          <w:szCs w:val="40"/>
          <w:lang w:val="nl-NL"/>
        </w:rPr>
        <w:t>als</w:t>
      </w:r>
      <w:r>
        <w:rPr>
          <w:b/>
          <w:bCs/>
          <w:sz w:val="40"/>
          <w:szCs w:val="40"/>
          <w:lang w:val="nl-NL"/>
        </w:rPr>
        <w:t xml:space="preserve"> -.</w:t>
        <w:tab/>
        <w:tab/>
        <w:t xml:space="preserve">- </w:t>
      </w:r>
      <w:r>
        <w:rPr>
          <w:sz w:val="40"/>
          <w:szCs w:val="40"/>
          <w:lang w:val="nl-NL"/>
        </w:rPr>
        <w:t>als</w:t>
      </w:r>
      <w:r>
        <w:rPr>
          <w:b/>
          <w:bCs/>
          <w:sz w:val="40"/>
          <w:szCs w:val="40"/>
          <w:lang w:val="nl-NL"/>
        </w:rPr>
        <w:t xml:space="preserve"> …-</w:t>
      </w:r>
    </w:p>
    <w:p>
      <w:pPr>
        <w:pStyle w:val="Normal"/>
        <w:rPr>
          <w:lang w:val="nl-NL"/>
        </w:rPr>
      </w:pPr>
      <w:r>
        <w:rPr>
          <w:lang w:val="nl-NL"/>
        </w:rPr>
        <w:t>Dit betekent dat we een Morse-bericht meermaals opnieuw kunnen encoderen als een Morse-bericht:</w:t>
      </w:r>
    </w:p>
    <w:p>
      <w:pPr>
        <w:pStyle w:val="Normal"/>
        <w:jc w:val="center"/>
        <w:rPr>
          <w:lang w:val="nl-BE"/>
        </w:rPr>
      </w:pPr>
      <w:r>
        <w:rPr>
          <w:lang w:val="nl-BE"/>
        </w:rPr>
        <w:t xml:space="preserve">. </w:t>
      </w:r>
      <w:r>
        <w:rPr>
          <w:rFonts w:eastAsia="Wingdings" w:cs="Wingdings" w:ascii="Wingdings" w:hAnsi="Wingdings"/>
          <w:lang w:val="nl-BE"/>
        </w:rPr>
        <w:t></w:t>
      </w:r>
      <w:r>
        <w:rPr>
          <w:lang w:val="nl-BE"/>
        </w:rPr>
        <w:t xml:space="preserve"> -. </w:t>
      </w:r>
      <w:r>
        <w:rPr>
          <w:rFonts w:eastAsia="Wingdings" w:cs="Wingdings" w:ascii="Wingdings" w:hAnsi="Wingdings"/>
          <w:lang w:val="nl-BE"/>
        </w:rPr>
        <w:t></w:t>
      </w:r>
      <w:r>
        <w:rPr>
          <w:lang w:val="nl-BE"/>
        </w:rPr>
        <w:t xml:space="preserve"> …--. </w:t>
      </w:r>
      <w:r>
        <w:rPr>
          <w:rFonts w:eastAsia="Wingdings" w:cs="Wingdings" w:ascii="Wingdings" w:hAnsi="Wingdings"/>
          <w:lang w:val="nl-BE"/>
        </w:rPr>
        <w:t></w:t>
      </w:r>
      <w:r>
        <w:rPr>
          <w:lang w:val="nl-BE"/>
        </w:rPr>
        <w:t xml:space="preserve"> -.-.-….-…--. </w:t>
      </w:r>
      <w:r>
        <w:rPr>
          <w:rFonts w:eastAsia="Wingdings" w:cs="Wingdings" w:ascii="Wingdings" w:hAnsi="Wingdings"/>
          <w:lang w:val="nl-BE"/>
        </w:rPr>
        <w:t></w:t>
      </w:r>
      <w:r>
        <w:rPr>
          <w:lang w:val="nl-BE"/>
        </w:rPr>
        <w:t xml:space="preserve"> …--….--….--.-.-.-….--.-.-….-…--. </w:t>
      </w:r>
      <w:r>
        <w:rPr>
          <w:rFonts w:eastAsia="Wingdings" w:cs="Wingdings" w:ascii="Wingdings" w:hAnsi="Wingdings"/>
          <w:lang w:val="nl-BE"/>
        </w:rPr>
        <w:t></w:t>
      </w:r>
      <w:r>
        <w:rPr>
          <w:lang w:val="nl-BE"/>
        </w:rPr>
        <w:t xml:space="preserve"> enz.</w:t>
      </w:r>
    </w:p>
    <w:p>
      <w:pPr>
        <w:pStyle w:val="Normal"/>
        <w:rPr>
          <w:lang w:val="nl-BE"/>
        </w:rPr>
      </w:pPr>
      <w:r>
        <w:rPr>
          <w:lang w:val="nl-BE"/>
        </w:rPr>
        <w:t xml:space="preserve">Het vraagstuk dat je moet oplossen is het volgende: </w:t>
      </w:r>
      <w:r>
        <w:rPr>
          <w:b/>
          <w:bCs/>
          <w:lang w:val="nl-BE"/>
        </w:rPr>
        <w:t xml:space="preserve">als we een bericht in morsecode een gegeven aantal keer na elkaar coderen in morsecode, hoe lang is dan het uiteindelijke bericht in morsecode? </w:t>
      </w:r>
      <w:r>
        <w:rPr>
          <w:lang w:val="nl-BE"/>
        </w:rPr>
        <w:t>Je mag ervan uitgaan dat het invoerbericht zelf enkel uit streepjes en punten bestaat.</w:t>
      </w:r>
    </w:p>
    <w:p>
      <w:pPr>
        <w:pStyle w:val="Normal"/>
        <w:rPr>
          <w:lang w:val="nl-BE"/>
        </w:rPr>
      </w:pPr>
      <w:r>
        <w:rPr>
          <w:lang w:val="nl-BE"/>
        </w:rPr>
        <w:t>Implementeer in de package “vraag1” de methode “</w:t>
      </w:r>
      <w:r>
        <w:rPr>
          <w:b/>
          <w:bCs/>
          <w:lang w:val="nl-BE"/>
        </w:rPr>
        <w:t>repeatedmorse</w:t>
      </w:r>
      <w:r>
        <w:rPr>
          <w:lang w:val="nl-BE"/>
        </w:rPr>
        <w:t>”. Als invoer heb je begin-</w:t>
      </w:r>
      <w:r>
        <w:rPr>
          <w:b/>
          <w:bCs/>
          <w:i/>
          <w:iCs/>
          <w:lang w:val="nl-BE"/>
        </w:rPr>
        <w:t>String</w:t>
      </w:r>
      <w:r>
        <w:rPr>
          <w:lang w:val="nl-BE"/>
        </w:rPr>
        <w:t xml:space="preserve"> </w:t>
      </w:r>
      <w:r>
        <w:rPr>
          <w:b/>
          <w:bCs/>
          <w:lang w:val="nl-BE"/>
        </w:rPr>
        <w:t>str</w:t>
      </w:r>
      <w:r>
        <w:rPr>
          <w:lang w:val="nl-BE"/>
        </w:rPr>
        <w:t xml:space="preserve"> en </w:t>
      </w:r>
      <w:r>
        <w:rPr>
          <w:b/>
          <w:bCs/>
          <w:i/>
          <w:iCs/>
          <w:lang w:val="nl-BE"/>
        </w:rPr>
        <w:t>int</w:t>
      </w:r>
      <w:r>
        <w:rPr>
          <w:lang w:val="nl-BE"/>
        </w:rPr>
        <w:t xml:space="preserve"> </w:t>
      </w:r>
      <w:r>
        <w:rPr>
          <w:b/>
          <w:bCs/>
          <w:lang w:val="nl-BE"/>
        </w:rPr>
        <w:t xml:space="preserve">n </w:t>
      </w:r>
      <w:r>
        <w:rPr>
          <w:lang w:val="nl-BE"/>
        </w:rPr>
        <w:t xml:space="preserve">stelt het aantal keer dat het bericht herhaaldelijk na elkaar geëncodeerd moet worden. Als uitvoer geef je een </w:t>
      </w:r>
      <w:r>
        <w:rPr>
          <w:b/>
          <w:bCs/>
          <w:lang w:val="nl-BE"/>
        </w:rPr>
        <w:t xml:space="preserve">int </w:t>
      </w:r>
      <w:r>
        <w:rPr>
          <w:lang w:val="nl-BE"/>
        </w:rPr>
        <w:t>terug die de lengte van het finale bericht teruggeeft. De implementatie moet generiek zijn en werken voor alle mogelijke inputs (je mag veronderstellen dat de oplossing &lt; 10</w:t>
      </w:r>
      <w:r>
        <w:rPr>
          <w:vertAlign w:val="superscript"/>
          <w:lang w:val="nl-BE"/>
        </w:rPr>
        <w:t>9</w:t>
      </w:r>
      <w:r>
        <w:rPr>
          <w:lang w:val="nl-BE"/>
        </w:rPr>
        <w:t>)</w:t>
      </w:r>
    </w:p>
    <w:p>
      <w:pPr>
        <w:pStyle w:val="Normal"/>
        <w:rPr>
          <w:i/>
          <w:i/>
          <w:iCs/>
          <w:lang w:val="nl-BE"/>
        </w:rPr>
      </w:pPr>
      <w:r>
        <w:rPr>
          <w:i/>
          <w:iCs/>
          <w:lang w:val="nl-BE"/>
        </w:rPr>
        <w:t xml:space="preserve">Alle code voor het uitvoeren en testen van de functie is al voor jou geïmplementeerd via externe libraries; je moet dus enkel de functie </w:t>
      </w:r>
      <w:r>
        <w:rPr>
          <w:b/>
          <w:bCs/>
          <w:i/>
          <w:iCs/>
          <w:lang w:val="nl-BE"/>
        </w:rPr>
        <w:t xml:space="preserve">repeatedmorse </w:t>
      </w:r>
      <w:r>
        <w:rPr>
          <w:i/>
          <w:iCs/>
          <w:lang w:val="nl-BE"/>
        </w:rPr>
        <w:t>implementeren en op “run” klikken.</w:t>
      </w:r>
    </w:p>
    <w:p>
      <w:pPr>
        <w:pStyle w:val="Normal"/>
        <w:rPr>
          <w:lang w:val="nl-BE"/>
        </w:rPr>
      </w:pPr>
      <w:r>
        <w:rPr>
          <w:lang w:val="nl-BE"/>
        </w:rPr>
      </w:r>
    </w:p>
    <w:p>
      <w:pPr>
        <w:pStyle w:val="Normal"/>
        <w:rPr>
          <w:i/>
          <w:i/>
          <w:iCs/>
          <w:lang w:val="nl-BE"/>
        </w:rPr>
      </w:pPr>
      <w:r>
        <w:rPr>
          <w:u w:val="single"/>
          <w:lang w:val="nl-BE"/>
        </w:rPr>
        <w:t>Tip:</w:t>
      </w:r>
      <w:r>
        <w:rPr>
          <w:lang w:val="nl-BE"/>
        </w:rPr>
        <w:t xml:space="preserve"> </w:t>
      </w:r>
      <w:r>
        <w:rPr>
          <w:i/>
          <w:iCs/>
          <w:lang w:val="nl-BE"/>
        </w:rPr>
        <w:t xml:space="preserve">de volgende methodes van </w:t>
      </w:r>
      <w:r>
        <w:rPr>
          <w:b/>
          <w:bCs/>
          <w:lang w:val="nl-BE"/>
        </w:rPr>
        <w:t>String</w:t>
      </w:r>
      <w:r>
        <w:rPr>
          <w:i/>
          <w:iCs/>
          <w:lang w:val="nl-BE"/>
        </w:rPr>
        <w:t xml:space="preserve"> komen van pas:</w:t>
      </w:r>
    </w:p>
    <w:p>
      <w:pPr>
        <w:pStyle w:val="Normal"/>
        <w:rPr>
          <w:lang w:val="nl-BE"/>
        </w:rPr>
      </w:pPr>
      <w:r>
        <w:rPr>
          <w:rFonts w:cs="Consolas" w:ascii="Consolas" w:hAnsi="Consolas"/>
          <w:color w:val="000000"/>
          <w:sz w:val="20"/>
          <w:szCs w:val="20"/>
          <w:lang w:val="nl-BE" w:bidi="he-IL"/>
        </w:rPr>
        <w:t xml:space="preserve">char charAt(int n): </w:t>
      </w:r>
      <w:r>
        <w:rPr>
          <w:lang w:val="nl-BE"/>
        </w:rPr>
        <w:t>Geeft het karakter terug op de n</w:t>
      </w:r>
      <w:r>
        <w:rPr>
          <w:vertAlign w:val="superscript"/>
          <w:lang w:val="nl-BE"/>
        </w:rPr>
        <w:t>de</w:t>
      </w:r>
      <w:r>
        <w:rPr>
          <w:lang w:val="nl-BE"/>
        </w:rPr>
        <w:t xml:space="preserve"> plaats.</w:t>
      </w:r>
    </w:p>
    <w:p>
      <w:pPr>
        <w:pStyle w:val="Normal"/>
        <w:rPr>
          <w:lang w:val="nl-BE"/>
        </w:rPr>
      </w:pPr>
      <w:r>
        <w:rPr>
          <w:rFonts w:cs="Consolas" w:ascii="Consolas" w:hAnsi="Consolas"/>
          <w:color w:val="000000"/>
          <w:sz w:val="20"/>
          <w:szCs w:val="20"/>
          <w:lang w:val="nl-BE" w:bidi="he-IL"/>
        </w:rPr>
        <w:t>int length():</w:t>
      </w:r>
      <w:r>
        <w:rPr>
          <w:rFonts w:cs="Consolas"/>
          <w:color w:val="000000"/>
          <w:lang w:val="nl-BE" w:bidi="he-IL"/>
        </w:rPr>
        <w:t xml:space="preserve"> Geeft de lengte terug van de string</w:t>
      </w:r>
    </w:p>
    <w:p>
      <w:pPr>
        <w:pStyle w:val="Normal"/>
        <w:rPr>
          <w:rFonts w:ascii="Cambria" w:hAnsi="Cambria" w:eastAsia="ＭＳ ゴシック" w:cs="Times New Roman" w:asciiTheme="majorHAnsi" w:cstheme="majorBidi" w:eastAsiaTheme="majorEastAsia" w:hAnsiTheme="majorHAnsi"/>
          <w:b/>
          <w:b/>
          <w:bCs/>
          <w:color w:val="365F91" w:themeColor="accent1" w:themeShade="bf"/>
          <w:sz w:val="28"/>
          <w:szCs w:val="28"/>
          <w:lang w:val="nl-BE"/>
        </w:rPr>
      </w:pPr>
      <w:r>
        <w:rPr>
          <w:rFonts w:eastAsia="ＭＳ ゴシック" w:cs="Times New Roman" w:cstheme="majorBidi" w:eastAsiaTheme="majorEastAsia" w:ascii="Cambria" w:hAnsi="Cambria"/>
          <w:b/>
          <w:bCs/>
          <w:color w:val="365F91" w:themeColor="accent1" w:themeShade="bf"/>
          <w:sz w:val="28"/>
          <w:szCs w:val="28"/>
          <w:lang w:val="nl-BE"/>
        </w:rPr>
      </w:r>
      <w:r>
        <w:br w:type="page"/>
      </w:r>
    </w:p>
    <w:p>
      <w:pPr>
        <w:pStyle w:val="Heading1"/>
        <w:rPr>
          <w:lang w:val="nl-BE"/>
        </w:rPr>
      </w:pPr>
      <w:r>
        <w:rPr>
          <w:lang w:val="nl-BE"/>
        </w:rPr>
        <w:t>Vraag 2</w:t>
      </w:r>
    </w:p>
    <w:p>
      <w:pPr>
        <w:pStyle w:val="Normal"/>
        <w:rPr>
          <w:i/>
          <w:i/>
          <w:iCs/>
          <w:lang w:val="nl-BE"/>
        </w:rPr>
      </w:pPr>
      <w:r>
        <w:rPr>
          <w:i/>
          <w:iCs/>
          <w:lang w:val="nl-BE"/>
        </w:rPr>
        <w:t>(Aanbevolen tijd: 60 min.)</w:t>
      </w:r>
    </w:p>
    <w:p>
      <w:pPr>
        <w:pStyle w:val="Normal"/>
        <w:rPr>
          <w:lang w:val="nl-NL"/>
        </w:rPr>
      </w:pPr>
      <w:r>
        <w:rPr>
          <w:lang w:val="nl-NL"/>
        </w:rPr>
        <w:t>In deze opgave gaan we een biotoop simuleren. De wereld wordt voorgesteld door een 24x24 grid; op elk vakje (van 32x32 pixels) bevindt er zich al dan geen gras. Op dat grid lopen schapen rond. Schapen zetten elke tijdseenheid een stap in een willekeurige richting. Schapen eten gras waardoor hun energiemeter verhoogt. Wanneer schapen genoeg energie hebben, reproduceren ze; maar schapen verbruiken ook energie, en als die op is sterven ze en worden ze dus verwijderd.</w:t>
      </w:r>
    </w:p>
    <w:p>
      <w:pPr>
        <w:pStyle w:val="Normal"/>
        <w:keepNext w:val="true"/>
        <w:jc w:val="center"/>
        <w:rPr/>
      </w:pPr>
      <w:r>
        <w:rPr/>
        <w:drawing>
          <wp:inline distT="0" distB="0" distL="0" distR="2540">
            <wp:extent cx="3559810" cy="36595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559810" cy="3659505"/>
                    </a:xfrm>
                    <a:prstGeom prst="rect">
                      <a:avLst/>
                    </a:prstGeom>
                  </pic:spPr>
                </pic:pic>
              </a:graphicData>
            </a:graphic>
          </wp:inline>
        </w:drawing>
      </w:r>
    </w:p>
    <w:p>
      <w:pPr>
        <w:pStyle w:val="Caption1"/>
        <w:ind w:left="1560" w:right="1609" w:hanging="0"/>
        <w:jc w:val="center"/>
        <w:rPr/>
      </w:pPr>
      <w:r>
        <w:rPr>
          <w:lang w:val="nl-BE"/>
        </w:rPr>
        <w:t xml:space="preserve">Figuur </w:t>
      </w:r>
      <w:r>
        <w:rPr/>
        <w:fldChar w:fldCharType="begin"/>
      </w:r>
      <w:r>
        <w:rPr/>
        <w:instrText> SEQ Figuur \* ARABIC </w:instrText>
      </w:r>
      <w:r>
        <w:rPr/>
        <w:fldChar w:fldCharType="separate"/>
      </w:r>
      <w:r>
        <w:rPr/>
        <w:t>1</w:t>
      </w:r>
      <w:r>
        <w:rPr/>
        <w:fldChar w:fldCharType="end"/>
      </w:r>
      <w:r>
        <w:rPr>
          <w:lang w:val="nl-BE"/>
        </w:rPr>
        <w:t>: Voorstelling van het biotoop. Groene vakjes zijn begroeid met gras, grijze vakjes niet. Schapen worden voorgesteld als blauwe bolletjes.</w:t>
      </w:r>
    </w:p>
    <w:p>
      <w:pPr>
        <w:pStyle w:val="Normal"/>
        <w:rPr>
          <w:lang w:val="nl-BE"/>
        </w:rPr>
      </w:pPr>
      <w:r>
        <w:rPr>
          <w:lang w:val="nl-NL"/>
        </w:rPr>
        <w:t xml:space="preserve">Je krijgt de twee eerste klassen: </w:t>
      </w:r>
      <w:r>
        <w:rPr>
          <w:b/>
          <w:bCs/>
          <w:lang w:val="nl-NL"/>
        </w:rPr>
        <w:t>Simulation</w:t>
      </w:r>
      <w:r>
        <w:rPr>
          <w:lang w:val="nl-NL"/>
        </w:rPr>
        <w:t xml:space="preserve"> en </w:t>
      </w:r>
      <w:r>
        <w:rPr>
          <w:b/>
          <w:bCs/>
          <w:lang w:val="nl-NL"/>
        </w:rPr>
        <w:t>SimulationPanel</w:t>
      </w:r>
      <w:r>
        <w:rPr>
          <w:lang w:val="nl-NL"/>
        </w:rPr>
        <w:t xml:space="preserve">, die respectievlijk een </w:t>
      </w:r>
      <w:r>
        <w:rPr>
          <w:b/>
          <w:bCs/>
          <w:lang w:val="nl-NL"/>
        </w:rPr>
        <w:t>JFrame</w:t>
      </w:r>
      <w:r>
        <w:rPr>
          <w:lang w:val="nl-NL"/>
        </w:rPr>
        <w:t xml:space="preserve"> en een </w:t>
      </w:r>
      <w:r>
        <w:rPr>
          <w:b/>
          <w:bCs/>
          <w:lang w:val="nl-NL"/>
        </w:rPr>
        <w:t xml:space="preserve">JPanel </w:t>
      </w:r>
      <w:r>
        <w:rPr>
          <w:lang w:val="nl-NL"/>
        </w:rPr>
        <w:t xml:space="preserve">zijn. In </w:t>
      </w:r>
      <w:r>
        <w:rPr>
          <w:b/>
          <w:bCs/>
          <w:lang w:val="nl-NL"/>
        </w:rPr>
        <w:t>SimulationPanel</w:t>
      </w:r>
      <w:r>
        <w:rPr>
          <w:lang w:val="nl-NL"/>
        </w:rPr>
        <w:t xml:space="preserve"> moet nog de basislogica van de simulatie komen.</w:t>
      </w:r>
    </w:p>
    <w:p>
      <w:pPr>
        <w:pStyle w:val="Normal"/>
        <w:rPr>
          <w:lang w:val="nl-BE"/>
        </w:rPr>
      </w:pPr>
      <w:r>
        <w:rPr>
          <w:lang w:val="nl-BE"/>
        </w:rPr>
        <w:t>Elk grasveld heeft twee staten: gras of geen gras. Initialiseer het grasveld per vakje met 50% kans op gras. Na elke tijdseenheid is er 1% kans dat er op een leeg grasveld terug gras groeit.</w:t>
      </w:r>
    </w:p>
    <w:p>
      <w:pPr>
        <w:pStyle w:val="Normal"/>
        <w:rPr>
          <w:lang w:val="nl-BE"/>
        </w:rPr>
      </w:pPr>
      <w:r>
        <w:rPr>
          <w:lang w:val="nl-BE"/>
        </w:rPr>
        <w:t>15 schapen worden willekeurig op het veld geplaatst. Schapen zetten elke tijdseenheid een stap in een willekeurige richting (links, boven, rechts of beneden; zie Figuur 2). Het veld is toroidaal: als ze over de rand stappen verschijnen ze aan de tegengestelde rand van het veld, zoals in Pacman (zie Figuur 3).</w:t>
      </w:r>
    </w:p>
    <w:p>
      <w:pPr>
        <w:pStyle w:val="Normal"/>
        <w:rPr>
          <w:lang w:val="nl-BE"/>
        </w:rPr>
      </w:pPr>
      <w:r>
        <w:rPr>
          <w:lang w:val="nl-BE"/>
        </w:rPr>
        <w:t>Schapen hebben een energiemeter die initieel op 10 staat. Deze neemt met 1 punt af per tijdseenheid. Bereikt deze 0, dan gaat het schaap dood en wordt het verwijderd. Als een schaap op een begroeid vakje komt, wordt het gras opgegeten en verandert het in een leeg vakje; het schaap krijgt dan 10 energiepunten bij. Wanneer een schaap meer dan 30 punten heeft, baart het een nieuw schaap op dezelfde positie als het oude schaap. Dit kost het oude schaap 20 punten.</w:t>
      </w:r>
    </w:p>
    <w:p>
      <w:pPr>
        <w:pStyle w:val="Normal"/>
        <w:rPr>
          <w:lang w:val="nl-BE"/>
        </w:rPr>
      </w:pPr>
      <w:r>
        <w:rPr>
          <w:lang w:val="nl-BE"/>
        </w:rPr>
        <w:t>Laat de simulatie draaien met een periode van 100 ms. Teken gras als gevulde rechthoekjes (groen voor begroeid, donkergrijs voor onbegroeid) en schapen als gevulde blauwe cirkels.</w:t>
      </w:r>
    </w:p>
    <w:p>
      <w:pPr>
        <w:pStyle w:val="Normal"/>
        <w:jc w:val="center"/>
        <w:rPr>
          <w:lang w:val="nl-BE"/>
        </w:rPr>
      </w:pPr>
      <w:r>
        <mc:AlternateContent>
          <mc:Choice Requires="wps">
            <w:drawing>
              <wp:anchor behindDoc="0" distT="45720" distB="45720" distL="114300" distR="114300" simplePos="0" locked="0" layoutInCell="1" allowOverlap="1" relativeHeight="2" wp14:anchorId="6B97B97B">
                <wp:simplePos x="0" y="0"/>
                <wp:positionH relativeFrom="column">
                  <wp:posOffset>147955</wp:posOffset>
                </wp:positionH>
                <wp:positionV relativeFrom="paragraph">
                  <wp:posOffset>2055495</wp:posOffset>
                </wp:positionV>
                <wp:extent cx="2388870" cy="483870"/>
                <wp:effectExtent l="0" t="0" r="0" b="0"/>
                <wp:wrapTopAndBottom/>
                <wp:docPr id="2" name="Text Box 2"/>
                <a:graphic xmlns:a="http://schemas.openxmlformats.org/drawingml/2006/main">
                  <a:graphicData uri="http://schemas.microsoft.com/office/word/2010/wordprocessingShape">
                    <wps:wsp>
                      <wps:cNvSpPr/>
                      <wps:spPr>
                        <a:xfrm>
                          <a:off x="0" y="0"/>
                          <a:ext cx="2388240" cy="483120"/>
                        </a:xfrm>
                        <a:prstGeom prst="rect">
                          <a:avLst/>
                        </a:prstGeom>
                        <a:solidFill>
                          <a:srgbClr val="ffffff"/>
                        </a:solidFill>
                        <a:ln w="9360">
                          <a:noFill/>
                        </a:ln>
                      </wps:spPr>
                      <wps:style>
                        <a:lnRef idx="0"/>
                        <a:fillRef idx="0"/>
                        <a:effectRef idx="0"/>
                        <a:fontRef idx="minor"/>
                      </wps:style>
                      <wps:txbx>
                        <w:txbxContent>
                          <w:p>
                            <w:pPr>
                              <w:pStyle w:val="FrameContents"/>
                              <w:spacing w:before="0" w:after="200"/>
                              <w:jc w:val="center"/>
                              <w:rPr/>
                            </w:pPr>
                            <w:r>
                              <w:rPr>
                                <w:rStyle w:val="IntenseEmphasis"/>
                                <w:color w:val="365F91" w:themeColor="accent1" w:themeShade="bf"/>
                                <w:sz w:val="18"/>
                                <w:szCs w:val="18"/>
                                <w:lang w:val="nl-BE"/>
                              </w:rPr>
                              <w:t xml:space="preserve">Figuur </w:t>
                            </w:r>
                            <w:r>
                              <w:rPr>
                                <w:rStyle w:val="IntenseEmphasis"/>
                                <w:color w:val="365F91" w:themeColor="accent1" w:themeShade="bf"/>
                                <w:sz w:val="18"/>
                                <w:szCs w:val="18"/>
                              </w:rPr>
                              <w:fldChar w:fldCharType="begin"/>
                            </w:r>
                            <w:r>
                              <w:rPr>
                                <w:rStyle w:val="IntenseEmphasis"/>
                                <w:sz w:val="18"/>
                                <w:szCs w:val="18"/>
                              </w:rPr>
                              <w:instrText> SEQ Figuur \* ARABIC </w:instrText>
                            </w:r>
                            <w:r>
                              <w:rPr>
                                <w:rStyle w:val="IntenseEmphasis"/>
                                <w:sz w:val="18"/>
                                <w:szCs w:val="18"/>
                              </w:rPr>
                              <w:fldChar w:fldCharType="separate"/>
                            </w:r>
                            <w:r>
                              <w:rPr>
                                <w:rStyle w:val="IntenseEmphasis"/>
                                <w:sz w:val="18"/>
                                <w:szCs w:val="18"/>
                              </w:rPr>
                              <w:t>2</w:t>
                            </w:r>
                            <w:r>
                              <w:rPr>
                                <w:rStyle w:val="IntenseEmphasis"/>
                                <w:sz w:val="18"/>
                                <w:szCs w:val="18"/>
                              </w:rPr>
                              <w:fldChar w:fldCharType="end"/>
                            </w:r>
                            <w:r>
                              <w:rPr>
                                <w:rStyle w:val="IntenseEmphasis"/>
                                <w:color w:val="365F91" w:themeColor="accent1" w:themeShade="bf"/>
                                <w:sz w:val="18"/>
                                <w:szCs w:val="18"/>
                                <w:lang w:val="nl-BE"/>
                              </w:rPr>
                              <w:t>: Bewegingsmogelijkheden van een schaap met bijgeschreven kansen.</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2" fillcolor="white" stroked="f" style="position:absolute;margin-left:11.65pt;margin-top:161.85pt;width:188pt;height:38pt" wp14:anchorId="6B97B97B">
                <w10:wrap type="square"/>
                <v:fill o:detectmouseclick="t" type="solid" color2="black"/>
                <v:stroke color="#3465a4" weight="9360" joinstyle="miter" endcap="flat"/>
                <v:textbox>
                  <w:txbxContent>
                    <w:p>
                      <w:pPr>
                        <w:pStyle w:val="FrameContents"/>
                        <w:spacing w:before="0" w:after="200"/>
                        <w:jc w:val="center"/>
                        <w:rPr/>
                      </w:pPr>
                      <w:r>
                        <w:rPr>
                          <w:rStyle w:val="IntenseEmphasis"/>
                          <w:color w:val="365F91" w:themeColor="accent1" w:themeShade="bf"/>
                          <w:sz w:val="18"/>
                          <w:szCs w:val="18"/>
                          <w:lang w:val="nl-BE"/>
                        </w:rPr>
                        <w:t xml:space="preserve">Figuur </w:t>
                      </w:r>
                      <w:r>
                        <w:rPr>
                          <w:rStyle w:val="IntenseEmphasis"/>
                          <w:color w:val="365F91" w:themeColor="accent1" w:themeShade="bf"/>
                          <w:sz w:val="18"/>
                          <w:szCs w:val="18"/>
                        </w:rPr>
                        <w:fldChar w:fldCharType="begin"/>
                      </w:r>
                      <w:r>
                        <w:rPr>
                          <w:rStyle w:val="IntenseEmphasis"/>
                          <w:sz w:val="18"/>
                          <w:szCs w:val="18"/>
                        </w:rPr>
                        <w:instrText> SEQ Figuur \* ARABIC </w:instrText>
                      </w:r>
                      <w:r>
                        <w:rPr>
                          <w:rStyle w:val="IntenseEmphasis"/>
                          <w:sz w:val="18"/>
                          <w:szCs w:val="18"/>
                        </w:rPr>
                        <w:fldChar w:fldCharType="separate"/>
                      </w:r>
                      <w:r>
                        <w:rPr>
                          <w:rStyle w:val="IntenseEmphasis"/>
                          <w:sz w:val="18"/>
                          <w:szCs w:val="18"/>
                        </w:rPr>
                        <w:t>2</w:t>
                      </w:r>
                      <w:r>
                        <w:rPr>
                          <w:rStyle w:val="IntenseEmphasis"/>
                          <w:sz w:val="18"/>
                          <w:szCs w:val="18"/>
                        </w:rPr>
                        <w:fldChar w:fldCharType="end"/>
                      </w:r>
                      <w:r>
                        <w:rPr>
                          <w:rStyle w:val="IntenseEmphasis"/>
                          <w:color w:val="365F91" w:themeColor="accent1" w:themeShade="bf"/>
                          <w:sz w:val="18"/>
                          <w:szCs w:val="18"/>
                          <w:lang w:val="nl-BE"/>
                        </w:rPr>
                        <w:t>: Bewegingsmogelijkheden van een schaap met bijgeschreven kansen.</w:t>
                      </w:r>
                    </w:p>
                  </w:txbxContent>
                </v:textbox>
              </v:rect>
            </w:pict>
          </mc:Fallback>
        </mc:AlternateContent>
        <mc:AlternateContent>
          <mc:Choice Requires="wps">
            <w:drawing>
              <wp:anchor behindDoc="0" distT="45720" distB="45720" distL="114300" distR="114300" simplePos="0" locked="0" layoutInCell="1" allowOverlap="1" relativeHeight="3" wp14:anchorId="0F54991E">
                <wp:simplePos x="0" y="0"/>
                <wp:positionH relativeFrom="column">
                  <wp:posOffset>3224530</wp:posOffset>
                </wp:positionH>
                <wp:positionV relativeFrom="paragraph">
                  <wp:posOffset>2080895</wp:posOffset>
                </wp:positionV>
                <wp:extent cx="2388870" cy="483870"/>
                <wp:effectExtent l="0" t="0" r="0" b="0"/>
                <wp:wrapTopAndBottom/>
                <wp:docPr id="4" name="Text Box 2"/>
                <a:graphic xmlns:a="http://schemas.openxmlformats.org/drawingml/2006/main">
                  <a:graphicData uri="http://schemas.microsoft.com/office/word/2010/wordprocessingShape">
                    <wps:wsp>
                      <wps:cNvSpPr/>
                      <wps:spPr>
                        <a:xfrm>
                          <a:off x="0" y="0"/>
                          <a:ext cx="2388240" cy="483120"/>
                        </a:xfrm>
                        <a:prstGeom prst="rect">
                          <a:avLst/>
                        </a:prstGeom>
                        <a:solidFill>
                          <a:srgbClr val="ffffff"/>
                        </a:solidFill>
                        <a:ln w="9360">
                          <a:noFill/>
                        </a:ln>
                      </wps:spPr>
                      <wps:style>
                        <a:lnRef idx="0"/>
                        <a:fillRef idx="0"/>
                        <a:effectRef idx="0"/>
                        <a:fontRef idx="minor"/>
                      </wps:style>
                      <wps:txbx>
                        <w:txbxContent>
                          <w:p>
                            <w:pPr>
                              <w:pStyle w:val="FrameContents"/>
                              <w:spacing w:before="0" w:after="200"/>
                              <w:jc w:val="center"/>
                              <w:rPr/>
                            </w:pPr>
                            <w:r>
                              <w:rPr>
                                <w:rStyle w:val="IntenseEmphasis"/>
                                <w:color w:val="365F91" w:themeColor="accent1" w:themeShade="bf"/>
                                <w:sz w:val="18"/>
                                <w:szCs w:val="18"/>
                                <w:lang w:val="nl-BE"/>
                              </w:rPr>
                              <w:t>Figuur 3: verplaatsing aan de randen van een torodoidaal veld.</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id="shape_0" ID="Text Box 2" fillcolor="white" stroked="f" style="position:absolute;margin-left:253.9pt;margin-top:163.85pt;width:188pt;height:38pt" wp14:anchorId="0F54991E">
                <w10:wrap type="square"/>
                <v:fill o:detectmouseclick="t" type="solid" color2="black"/>
                <v:stroke color="#3465a4" weight="9360" joinstyle="miter" endcap="flat"/>
                <v:textbox>
                  <w:txbxContent>
                    <w:p>
                      <w:pPr>
                        <w:pStyle w:val="FrameContents"/>
                        <w:spacing w:before="0" w:after="200"/>
                        <w:jc w:val="center"/>
                        <w:rPr/>
                      </w:pPr>
                      <w:r>
                        <w:rPr>
                          <w:rStyle w:val="IntenseEmphasis"/>
                          <w:color w:val="365F91" w:themeColor="accent1" w:themeShade="bf"/>
                          <w:sz w:val="18"/>
                          <w:szCs w:val="18"/>
                          <w:lang w:val="nl-BE"/>
                        </w:rPr>
                        <w:t>Figuur 3: verplaatsing aan de randen van een torodoidaal veld.</w:t>
                      </w:r>
                    </w:p>
                  </w:txbxContent>
                </v:textbox>
              </v:rect>
            </w:pict>
          </mc:Fallback>
        </mc:AlternateContent>
      </w:r>
      <w:r>
        <w:rPr/>
        <w:drawing>
          <wp:inline distT="0" distB="0" distL="0" distR="2540">
            <wp:extent cx="1959610" cy="2000250"/>
            <wp:effectExtent l="0" t="0" r="0" b="0"/>
            <wp:docPr id="6"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
                    <pic:cNvPicPr>
                      <a:picLocks noChangeAspect="1" noChangeArrowheads="1"/>
                    </pic:cNvPicPr>
                  </pic:nvPicPr>
                  <pic:blipFill>
                    <a:blip r:embed="rId3"/>
                    <a:stretch>
                      <a:fillRect/>
                    </a:stretch>
                  </pic:blipFill>
                  <pic:spPr bwMode="auto">
                    <a:xfrm>
                      <a:off x="0" y="0"/>
                      <a:ext cx="1959610" cy="2000250"/>
                    </a:xfrm>
                    <a:prstGeom prst="rect">
                      <a:avLst/>
                    </a:prstGeom>
                  </pic:spPr>
                </pic:pic>
              </a:graphicData>
            </a:graphic>
          </wp:inline>
        </w:drawing>
      </w:r>
      <w:r>
        <w:rPr>
          <w:lang w:val="nl-BE" w:eastAsia="ja-JP" w:bidi="he-IL"/>
        </w:rPr>
        <w:tab/>
        <w:tab/>
        <w:tab/>
      </w:r>
      <w:r>
        <w:rPr/>
        <w:drawing>
          <wp:inline distT="0" distB="0" distL="0" distR="0">
            <wp:extent cx="1930400" cy="1943100"/>
            <wp:effectExtent l="0" t="0" r="0" b="0"/>
            <wp:docPr id="7"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
                    <pic:cNvPicPr>
                      <a:picLocks noChangeAspect="1" noChangeArrowheads="1"/>
                    </pic:cNvPicPr>
                  </pic:nvPicPr>
                  <pic:blipFill>
                    <a:blip r:embed="rId4"/>
                    <a:stretch>
                      <a:fillRect/>
                    </a:stretch>
                  </pic:blipFill>
                  <pic:spPr bwMode="auto">
                    <a:xfrm>
                      <a:off x="0" y="0"/>
                      <a:ext cx="1930400" cy="1943100"/>
                    </a:xfrm>
                    <a:prstGeom prst="rect">
                      <a:avLst/>
                    </a:prstGeom>
                  </pic:spPr>
                </pic:pic>
              </a:graphicData>
            </a:graphic>
          </wp:inline>
        </w:drawing>
      </w:r>
    </w:p>
    <w:p>
      <w:pPr>
        <w:pStyle w:val="Normal"/>
        <w:spacing w:before="0" w:after="200"/>
        <w:rPr/>
      </w:pPr>
      <w:r>
        <w:rPr/>
      </w:r>
      <w:bookmarkStart w:id="0" w:name="__UnoMark__309_1657151028"/>
      <w:bookmarkStart w:id="1" w:name="__UnoMark__309_1657151028"/>
      <w:bookmarkEnd w:id="1"/>
    </w:p>
    <w:sectPr>
      <w:type w:val="nextPage"/>
      <w:pgSz w:w="12240" w:h="15840"/>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roman"/>
    <w:pitch w:val="variable"/>
  </w:font>
  <w:font w:name="Consolas">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4835df"/>
    <w:pPr>
      <w:keepNext w:val="true"/>
      <w:keepLines/>
      <w:spacing w:before="480" w:after="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4835df"/>
    <w:pPr>
      <w:keepNext w:val="true"/>
      <w:keepLines/>
      <w:spacing w:before="200" w:after="0"/>
      <w:outlineLvl w:val="1"/>
    </w:pPr>
    <w:rPr>
      <w:rFonts w:ascii="Cambria" w:hAnsi="Cambria" w:eastAsia="ＭＳ ゴシック" w:cs="Times New Roman"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3e248e"/>
    <w:rPr>
      <w:color w:val="808080"/>
    </w:rPr>
  </w:style>
  <w:style w:type="character" w:styleId="BalloonTextChar" w:customStyle="1">
    <w:name w:val="Balloon Text Char"/>
    <w:basedOn w:val="DefaultParagraphFont"/>
    <w:link w:val="BalloonText"/>
    <w:uiPriority w:val="99"/>
    <w:semiHidden/>
    <w:qFormat/>
    <w:rsid w:val="003e248e"/>
    <w:rPr>
      <w:rFonts w:ascii="Tahoma" w:hAnsi="Tahoma" w:cs="Tahoma"/>
      <w:sz w:val="16"/>
      <w:szCs w:val="16"/>
    </w:rPr>
  </w:style>
  <w:style w:type="character" w:styleId="TitleChar" w:customStyle="1">
    <w:name w:val="Title Char"/>
    <w:basedOn w:val="DefaultParagraphFont"/>
    <w:link w:val="Title"/>
    <w:uiPriority w:val="10"/>
    <w:qFormat/>
    <w:rsid w:val="00c11e56"/>
    <w:rPr>
      <w:rFonts w:ascii="Cambria" w:hAnsi="Cambria" w:eastAsia="Times New Roman" w:cs="Times New Roman"/>
      <w:color w:val="17365D"/>
      <w:spacing w:val="5"/>
      <w:kern w:val="2"/>
      <w:sz w:val="52"/>
      <w:szCs w:val="52"/>
      <w:lang w:val="nl-BE"/>
    </w:rPr>
  </w:style>
  <w:style w:type="character" w:styleId="InternetLink">
    <w:name w:val="Internet Link"/>
    <w:uiPriority w:val="99"/>
    <w:unhideWhenUsed/>
    <w:rsid w:val="00c11e56"/>
    <w:rPr>
      <w:color w:val="0000FF"/>
      <w:u w:val="single"/>
    </w:rPr>
  </w:style>
  <w:style w:type="character" w:styleId="Heading1Char" w:customStyle="1">
    <w:name w:val="Heading 1 Char"/>
    <w:basedOn w:val="DefaultParagraphFont"/>
    <w:link w:val="Heading1"/>
    <w:uiPriority w:val="9"/>
    <w:qFormat/>
    <w:rsid w:val="004835df"/>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4835df"/>
    <w:rPr>
      <w:rFonts w:ascii="Cambria" w:hAnsi="Cambria" w:eastAsia="ＭＳ ゴシック" w:cs="Times New Roman" w:asciiTheme="majorHAnsi" w:cstheme="majorBidi" w:eastAsiaTheme="majorEastAsia" w:hAnsiTheme="majorHAnsi"/>
      <w:b/>
      <w:bCs/>
      <w:color w:val="4F81BD" w:themeColor="accent1"/>
      <w:sz w:val="26"/>
      <w:szCs w:val="26"/>
    </w:rPr>
  </w:style>
  <w:style w:type="character" w:styleId="IntenseEmphasis">
    <w:name w:val="Intense Emphasis"/>
    <w:basedOn w:val="DefaultParagraphFont"/>
    <w:uiPriority w:val="21"/>
    <w:qFormat/>
    <w:rsid w:val="00831c01"/>
    <w:rPr>
      <w:i/>
      <w:iCs/>
      <w:color w:val="4F81BD" w:themeColor="accent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Aria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Arial"/>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lang w:val="nl-BE"/>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d36c1c"/>
    <w:pPr>
      <w:spacing w:before="0" w:after="200"/>
      <w:ind w:left="720" w:hanging="0"/>
      <w:contextualSpacing/>
    </w:pPr>
    <w:rPr/>
  </w:style>
  <w:style w:type="paragraph" w:styleId="BalloonText">
    <w:name w:val="Balloon Text"/>
    <w:basedOn w:val="Normal"/>
    <w:link w:val="BalloonTextChar"/>
    <w:uiPriority w:val="99"/>
    <w:semiHidden/>
    <w:unhideWhenUsed/>
    <w:qFormat/>
    <w:rsid w:val="003e248e"/>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c11e56"/>
    <w:pPr>
      <w:pBdr>
        <w:bottom w:val="single" w:sz="8" w:space="4" w:color="4F81BD"/>
      </w:pBdr>
      <w:spacing w:lineRule="auto" w:line="240" w:before="0" w:after="300"/>
      <w:contextualSpacing/>
    </w:pPr>
    <w:rPr>
      <w:rFonts w:ascii="Cambria" w:hAnsi="Cambria" w:eastAsia="Times New Roman" w:cs="Times New Roman"/>
      <w:color w:val="17365D"/>
      <w:spacing w:val="5"/>
      <w:kern w:val="2"/>
      <w:sz w:val="52"/>
      <w:szCs w:val="52"/>
      <w:lang w:val="nl-BE"/>
    </w:rPr>
  </w:style>
  <w:style w:type="paragraph" w:styleId="Caption1">
    <w:name w:val="caption"/>
    <w:basedOn w:val="Normal"/>
    <w:next w:val="Normal"/>
    <w:uiPriority w:val="35"/>
    <w:unhideWhenUsed/>
    <w:qFormat/>
    <w:rsid w:val="0042583b"/>
    <w:pPr>
      <w:spacing w:lineRule="auto" w:line="240"/>
    </w:pPr>
    <w:rPr>
      <w:i/>
      <w:iCs/>
      <w:color w:val="1F497D" w:themeColor="text2"/>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857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41065-717C-4E6E-894C-BA8996A65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Application>LibreOffice/6.2.2.2$Linux_X86_64 LibreOffice_project/20$Build-2</Application>
  <Pages>4</Pages>
  <Words>637</Words>
  <Characters>3224</Characters>
  <CharactersWithSpaces>3836</CharactersWithSpaces>
  <Paragraphs>27</Paragraphs>
  <Company>Etro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2015-06-18T12:07:00Z</dcterms:created>
  <dc:creator>wmatthey</dc:creator>
  <dc:description/>
  <dc:language>nl-BE</dc:language>
  <cp:lastModifiedBy/>
  <cp:lastPrinted>2015-06-22T07:42:00Z</cp:lastPrinted>
  <dcterms:modified xsi:type="dcterms:W3CDTF">2019-03-27T15:56:46Z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Etro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